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5BF1" w14:textId="4FFDBC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433F719" wp14:editId="689B5A10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Card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B691" w14:textId="77777777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51B009B" w14:textId="5371F638" w:rsidR="00F64BAC" w:rsidRDefault="009B652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PROFESSIONAL AND ETHICAL CONDUCT</w:t>
      </w:r>
    </w:p>
    <w:p w14:paraId="5BA305D5" w14:textId="118A9F27" w:rsidR="00F64BAC" w:rsidRDefault="009B652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(NAME OF ACADEMY)</w:t>
      </w:r>
    </w:p>
    <w:p w14:paraId="33B3A8EE" w14:textId="58CFF6B8" w:rsidR="00F64BAC" w:rsidRDefault="00F64BAC" w:rsidP="00F64BA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DIRECTORS</w:t>
      </w:r>
    </w:p>
    <w:p w14:paraId="78236ED8" w14:textId="02605DBE" w:rsidR="00397A34" w:rsidRDefault="00397A34" w:rsidP="00397A34">
      <w:pPr>
        <w:spacing w:after="0" w:line="240" w:lineRule="auto"/>
        <w:rPr>
          <w:b/>
          <w:bCs/>
          <w:sz w:val="32"/>
          <w:szCs w:val="32"/>
        </w:rPr>
      </w:pPr>
    </w:p>
    <w:p w14:paraId="45F8EC82" w14:textId="131381FD" w:rsidR="00397A34" w:rsidRP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 w:rsidRPr="00397A34">
        <w:rPr>
          <w:i/>
          <w:iCs/>
          <w:sz w:val="24"/>
          <w:szCs w:val="24"/>
        </w:rPr>
        <w:t xml:space="preserve">The </w:t>
      </w:r>
      <w:r w:rsidR="009B652C">
        <w:rPr>
          <w:i/>
          <w:iCs/>
          <w:sz w:val="24"/>
          <w:szCs w:val="24"/>
        </w:rPr>
        <w:t>(Name of Academy)</w:t>
      </w:r>
      <w:r w:rsidRPr="00397A34">
        <w:rPr>
          <w:i/>
          <w:iCs/>
          <w:sz w:val="24"/>
          <w:szCs w:val="24"/>
        </w:rPr>
        <w:t>, at its public meeting on ___________, affirmed</w:t>
      </w:r>
      <w:r>
        <w:rPr>
          <w:i/>
          <w:iCs/>
          <w:sz w:val="24"/>
          <w:szCs w:val="24"/>
        </w:rPr>
        <w:t xml:space="preserve"> its</w:t>
      </w:r>
      <w:r w:rsidRPr="00397A34">
        <w:rPr>
          <w:i/>
          <w:iCs/>
          <w:sz w:val="24"/>
          <w:szCs w:val="24"/>
        </w:rPr>
        <w:t xml:space="preserve"> agreement to the following expectations </w:t>
      </w:r>
      <w:r w:rsidR="00C8656E" w:rsidRPr="00397A34">
        <w:rPr>
          <w:i/>
          <w:iCs/>
          <w:sz w:val="24"/>
          <w:szCs w:val="24"/>
        </w:rPr>
        <w:t>by adopting</w:t>
      </w:r>
      <w:r w:rsidRPr="00397A34">
        <w:rPr>
          <w:i/>
          <w:iCs/>
          <w:sz w:val="24"/>
          <w:szCs w:val="24"/>
        </w:rPr>
        <w:t xml:space="preserve"> this document as the Board’s </w:t>
      </w:r>
      <w:r>
        <w:rPr>
          <w:i/>
          <w:iCs/>
          <w:sz w:val="24"/>
          <w:szCs w:val="24"/>
        </w:rPr>
        <w:t xml:space="preserve">formal code of </w:t>
      </w:r>
      <w:r w:rsidRPr="00397A34">
        <w:rPr>
          <w:i/>
          <w:iCs/>
          <w:sz w:val="24"/>
          <w:szCs w:val="24"/>
        </w:rPr>
        <w:t xml:space="preserve">professional and ethical conduct: </w:t>
      </w:r>
    </w:p>
    <w:p w14:paraId="326926E6" w14:textId="07060C4A" w:rsidR="00F64BAC" w:rsidRDefault="00F64BAC" w:rsidP="00397A34">
      <w:pPr>
        <w:spacing w:line="240" w:lineRule="auto"/>
      </w:pPr>
    </w:p>
    <w:p w14:paraId="0E123858" w14:textId="3BC9725D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Attend all regularly scheduled Board meetings and stay informed on issues</w:t>
      </w:r>
    </w:p>
    <w:p w14:paraId="3A352BFB" w14:textId="3F50994E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Make policy decisions only after full discussion at public board meeting</w:t>
      </w:r>
    </w:p>
    <w:p w14:paraId="12160C85" w14:textId="4BBF2123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Render all decisions based on available facts and independent judgment</w:t>
      </w:r>
    </w:p>
    <w:p w14:paraId="7E67097D" w14:textId="52B901E6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Encourage free expression of opinion by all Board members and seek systematic communications among the Board and students, staff, and all elements of the community</w:t>
      </w:r>
    </w:p>
    <w:p w14:paraId="1E8AACE6" w14:textId="2CDEC45F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Work with other Board members to establish effective policies and delegate authority for the administration of the Academy</w:t>
      </w:r>
    </w:p>
    <w:p w14:paraId="79203631" w14:textId="54D0E647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Communicate effectively</w:t>
      </w:r>
    </w:p>
    <w:p w14:paraId="6D1F1273" w14:textId="5760C5F0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Keep informed on all relevant educational issues</w:t>
      </w:r>
    </w:p>
    <w:p w14:paraId="369673A3" w14:textId="283B185B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Avoid conflicts of interest and refrain from using board positions for personal or partisan gain</w:t>
      </w:r>
    </w:p>
    <w:p w14:paraId="0F572BCA" w14:textId="0E5ED039" w:rsidR="00F64BAC" w:rsidRPr="00F64BAC" w:rsidRDefault="00F64BAC" w:rsidP="00397A34">
      <w:pPr>
        <w:pStyle w:val="ListParagraph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Take no private action that may compromise the Board or administration and respect the confidentiality of information that is privileged</w:t>
      </w:r>
    </w:p>
    <w:p w14:paraId="218432E1" w14:textId="5CF2A4F0" w:rsidR="00F64BAC" w:rsidRDefault="00F64BAC" w:rsidP="00397A3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F64BAC">
        <w:rPr>
          <w:sz w:val="24"/>
          <w:szCs w:val="24"/>
        </w:rPr>
        <w:t>Remember that the first and greatest concern must be for the educational welfare of the students</w:t>
      </w:r>
    </w:p>
    <w:p w14:paraId="63AE810C" w14:textId="77777777" w:rsidR="00397A34" w:rsidRDefault="00397A34" w:rsidP="00397A3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EC3A43F" w14:textId="35316F23" w:rsidR="00397A34" w:rsidRDefault="00397A34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Executed by the </w:t>
      </w:r>
      <w:r w:rsidR="009B652C">
        <w:rPr>
          <w:i/>
          <w:iCs/>
          <w:sz w:val="24"/>
          <w:szCs w:val="24"/>
        </w:rPr>
        <w:t xml:space="preserve">(NAME OF ACADEMY) </w:t>
      </w:r>
      <w:r>
        <w:rPr>
          <w:i/>
          <w:iCs/>
          <w:sz w:val="24"/>
          <w:szCs w:val="24"/>
        </w:rPr>
        <w:t>Board of Directors on the date referenced above.</w:t>
      </w:r>
    </w:p>
    <w:p w14:paraId="3D1430BD" w14:textId="77777777" w:rsidR="001D51A9" w:rsidRDefault="001D51A9" w:rsidP="00397A34">
      <w:pPr>
        <w:spacing w:after="0" w:line="240" w:lineRule="auto"/>
        <w:rPr>
          <w:i/>
          <w:iCs/>
          <w:sz w:val="24"/>
          <w:szCs w:val="24"/>
        </w:rPr>
      </w:pPr>
    </w:p>
    <w:p w14:paraId="7C33C596" w14:textId="67436CBE" w:rsidR="00397A34" w:rsidRPr="009B652C" w:rsidRDefault="009B652C" w:rsidP="00397A34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Board Member Signatures:</w:t>
      </w:r>
    </w:p>
    <w:p w14:paraId="31AC536B" w14:textId="77777777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7D5F605F" w14:textId="5AA521ED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1D51A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67D5177A" w14:textId="74F2A22C" w:rsidR="00397A34" w:rsidRDefault="00397A34" w:rsidP="00397A34">
      <w:pPr>
        <w:spacing w:after="0" w:line="240" w:lineRule="auto"/>
        <w:rPr>
          <w:sz w:val="24"/>
          <w:szCs w:val="24"/>
        </w:rPr>
      </w:pPr>
    </w:p>
    <w:p w14:paraId="1B445FAF" w14:textId="5A2CBB54" w:rsidR="00397A34" w:rsidRDefault="00397A34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1D51A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9B652C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097E5360" w14:textId="4E513E2D" w:rsidR="009B652C" w:rsidRDefault="009B652C" w:rsidP="00397A34">
      <w:pPr>
        <w:spacing w:after="0" w:line="240" w:lineRule="auto"/>
        <w:rPr>
          <w:sz w:val="24"/>
          <w:szCs w:val="24"/>
        </w:rPr>
      </w:pPr>
    </w:p>
    <w:p w14:paraId="1DCB15F2" w14:textId="011B5E76" w:rsidR="009B652C" w:rsidRPr="00397A34" w:rsidRDefault="009B652C" w:rsidP="0039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9B652C" w:rsidRPr="00397A3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21FD0" w14:textId="77777777" w:rsidR="00667453" w:rsidRDefault="00667453" w:rsidP="00F64BAC">
      <w:pPr>
        <w:spacing w:after="0" w:line="240" w:lineRule="auto"/>
      </w:pPr>
      <w:r>
        <w:separator/>
      </w:r>
    </w:p>
  </w:endnote>
  <w:endnote w:type="continuationSeparator" w:id="0">
    <w:p w14:paraId="794BBA16" w14:textId="77777777" w:rsidR="00667453" w:rsidRDefault="00667453" w:rsidP="00F6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3DF2" w14:textId="77777777" w:rsidR="00933FA5" w:rsidRDefault="00933FA5">
    <w:pPr>
      <w:pStyle w:val="Footer"/>
      <w:rPr>
        <w:i/>
        <w:iCs/>
      </w:rPr>
    </w:pPr>
  </w:p>
  <w:p w14:paraId="280B5FA1" w14:textId="46A0CABA" w:rsidR="00933FA5" w:rsidRDefault="00933FA5">
    <w:pPr>
      <w:pStyle w:val="Footer"/>
      <w:rPr>
        <w:i/>
        <w:iCs/>
      </w:rPr>
    </w:pPr>
    <w:r>
      <w:rPr>
        <w:i/>
        <w:iCs/>
      </w:rPr>
      <w:t>Owning Your Governance Role During Change</w:t>
    </w:r>
  </w:p>
  <w:p w14:paraId="218E0E4D" w14:textId="719D41F9" w:rsidR="00933FA5" w:rsidRDefault="00933FA5">
    <w:pPr>
      <w:pStyle w:val="Footer"/>
      <w:rPr>
        <w:i/>
        <w:iCs/>
      </w:rPr>
    </w:pPr>
    <w:r>
      <w:rPr>
        <w:i/>
        <w:iCs/>
      </w:rPr>
      <w:t>September 23, 2020</w:t>
    </w:r>
  </w:p>
  <w:p w14:paraId="56FDEE64" w14:textId="054E4DCD" w:rsidR="00F64BAC" w:rsidRPr="00F64BAC" w:rsidRDefault="00F64BAC">
    <w:pPr>
      <w:pStyle w:val="Footer"/>
      <w:rPr>
        <w:i/>
        <w:iCs/>
      </w:rPr>
    </w:pPr>
    <w:r w:rsidRPr="00F64BAC">
      <w:rPr>
        <w:i/>
        <w:iCs/>
      </w:rPr>
      <w:t>Source:  National Charter Schools Institute Board Policy 01</w:t>
    </w:r>
    <w:r>
      <w:rPr>
        <w:i/>
        <w:iCs/>
      </w:rPr>
      <w:t>44.2</w:t>
    </w:r>
    <w:r w:rsidRPr="00F64BAC">
      <w:rPr>
        <w:i/>
        <w:iCs/>
      </w:rPr>
      <w:t xml:space="preserve"> – Board Member Ethics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C421B" w14:textId="77777777" w:rsidR="00667453" w:rsidRDefault="00667453" w:rsidP="00F64BAC">
      <w:pPr>
        <w:spacing w:after="0" w:line="240" w:lineRule="auto"/>
      </w:pPr>
      <w:r>
        <w:separator/>
      </w:r>
    </w:p>
  </w:footnote>
  <w:footnote w:type="continuationSeparator" w:id="0">
    <w:p w14:paraId="37037E25" w14:textId="77777777" w:rsidR="00667453" w:rsidRDefault="00667453" w:rsidP="00F6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E482" w14:textId="663C3E35" w:rsidR="00C8656E" w:rsidRDefault="00667453">
    <w:pPr>
      <w:pStyle w:val="Header"/>
    </w:pPr>
    <w:r>
      <w:rPr>
        <w:noProof/>
      </w:rPr>
      <w:pict w14:anchorId="2A750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7" o:spid="_x0000_s2050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62DE" w14:textId="294B9366" w:rsidR="00C8656E" w:rsidRDefault="00667453">
    <w:pPr>
      <w:pStyle w:val="Header"/>
    </w:pPr>
    <w:r>
      <w:rPr>
        <w:noProof/>
      </w:rPr>
      <w:pict w14:anchorId="3D881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8" o:spid="_x0000_s2051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62E0F" w14:textId="3011793A" w:rsidR="00C8656E" w:rsidRDefault="00667453">
    <w:pPr>
      <w:pStyle w:val="Header"/>
    </w:pPr>
    <w:r>
      <w:rPr>
        <w:noProof/>
      </w:rPr>
      <w:pict w14:anchorId="3D603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971156" o:spid="_x0000_s2049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434B2"/>
    <w:multiLevelType w:val="hybridMultilevel"/>
    <w:tmpl w:val="847AD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C"/>
    <w:rsid w:val="0001088D"/>
    <w:rsid w:val="001D51A9"/>
    <w:rsid w:val="00223DC8"/>
    <w:rsid w:val="00397A34"/>
    <w:rsid w:val="00667453"/>
    <w:rsid w:val="00933FA5"/>
    <w:rsid w:val="009B652C"/>
    <w:rsid w:val="009E3EB2"/>
    <w:rsid w:val="00C62ACA"/>
    <w:rsid w:val="00C8656E"/>
    <w:rsid w:val="00DF31C7"/>
    <w:rsid w:val="00E56E1D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22330C"/>
  <w15:chartTrackingRefBased/>
  <w15:docId w15:val="{BEFF1E63-EA3C-45E0-B012-FC43B952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AC"/>
  </w:style>
  <w:style w:type="paragraph" w:styleId="Footer">
    <w:name w:val="footer"/>
    <w:basedOn w:val="Normal"/>
    <w:link w:val="FooterChar"/>
    <w:uiPriority w:val="99"/>
    <w:unhideWhenUsed/>
    <w:rsid w:val="00F64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1A8F-EA33-4934-B3B8-B030BB37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6</cp:revision>
  <dcterms:created xsi:type="dcterms:W3CDTF">2020-09-23T16:59:00Z</dcterms:created>
  <dcterms:modified xsi:type="dcterms:W3CDTF">2020-09-23T21:11:00Z</dcterms:modified>
</cp:coreProperties>
</file>